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A5" w:rsidRPr="005871A5" w:rsidRDefault="005871A5" w:rsidP="005871A5">
      <w:pPr>
        <w:spacing w:after="480" w:line="600" w:lineRule="atLeast"/>
        <w:outlineLvl w:val="1"/>
        <w:rPr>
          <w:rFonts w:ascii="Arial" w:eastAsia="Times New Roman" w:hAnsi="Arial" w:cs="Arial"/>
          <w:color w:val="0088CC"/>
          <w:spacing w:val="-15"/>
          <w:sz w:val="45"/>
          <w:szCs w:val="45"/>
          <w:lang w:val="el-GR" w:eastAsia="en-GB"/>
        </w:rPr>
      </w:pPr>
      <w:r w:rsidRPr="005871A5">
        <w:rPr>
          <w:rFonts w:ascii="Arial" w:eastAsia="Times New Roman" w:hAnsi="Arial" w:cs="Arial"/>
          <w:color w:val="0088CC"/>
          <w:spacing w:val="-15"/>
          <w:sz w:val="45"/>
          <w:szCs w:val="45"/>
          <w:lang w:val="el-GR" w:eastAsia="en-GB"/>
        </w:rPr>
        <w:t xml:space="preserve">Προσκύνημα στην </w:t>
      </w:r>
      <w:proofErr w:type="spellStart"/>
      <w:r w:rsidRPr="005871A5">
        <w:rPr>
          <w:rFonts w:ascii="Arial" w:eastAsia="Times New Roman" w:hAnsi="Arial" w:cs="Arial"/>
          <w:color w:val="0088CC"/>
          <w:spacing w:val="-15"/>
          <w:sz w:val="45"/>
          <w:szCs w:val="45"/>
          <w:lang w:val="el-GR" w:eastAsia="en-GB"/>
        </w:rPr>
        <w:t>Κοντέα</w:t>
      </w:r>
      <w:proofErr w:type="spellEnd"/>
      <w:r w:rsidRPr="005871A5">
        <w:rPr>
          <w:rFonts w:ascii="Arial" w:eastAsia="Times New Roman" w:hAnsi="Arial" w:cs="Arial"/>
          <w:color w:val="0088CC"/>
          <w:spacing w:val="-15"/>
          <w:sz w:val="45"/>
          <w:szCs w:val="45"/>
          <w:lang w:val="el-GR" w:eastAsia="en-GB"/>
        </w:rPr>
        <w:t xml:space="preserve"> και τέλεση Εσπερινού και Παρακλήσεως στον Άγιο Χαράλαμπο. Κυριακή 5 Φεβρουαρίου 2017</w:t>
      </w:r>
    </w:p>
    <w:p w:rsidR="005871A5" w:rsidRPr="005871A5" w:rsidRDefault="005871A5" w:rsidP="005871A5">
      <w:pPr>
        <w:spacing w:after="300" w:line="360" w:lineRule="atLeast"/>
        <w:jc w:val="both"/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</w:pPr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Η Εκκλησιαστική Επιτροπή Αγίου Χαραλάμπους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Κοντέας</w:t>
      </w:r>
      <w:proofErr w:type="spellEnd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 ανακοινώνει ότι την Κυριακή, 5 Φεβρουαρίου 2017, το μεσημέρι (γύρω στη 1:00 μ.μ.), σε συνεργασία με το Κοινοτικό Συμβούλιο και όλα τα οργανωμένα σύνολα της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Κοντέας</w:t>
      </w:r>
      <w:proofErr w:type="spellEnd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, θα πραγματοποιηθεί προσκύνημα στην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Κοντέα</w:t>
      </w:r>
      <w:proofErr w:type="spellEnd"/>
      <w:r w:rsidRPr="005871A5">
        <w:rPr>
          <w:rFonts w:ascii="Arial" w:eastAsia="Times New Roman" w:hAnsi="Arial" w:cs="Arial"/>
          <w:color w:val="3D3D3D"/>
          <w:sz w:val="23"/>
          <w:szCs w:val="23"/>
          <w:lang w:eastAsia="en-GB"/>
        </w:rPr>
        <w:t> </w:t>
      </w:r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και τέλεση Εσπερινού και Παρακλήσεως στον Άγιο Χαράλαμπο με την ευκαιρία της μνήμης του Πολιούχου Αγίου της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Κοντέας</w:t>
      </w:r>
      <w:proofErr w:type="spellEnd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.</w:t>
      </w:r>
    </w:p>
    <w:p w:rsidR="005871A5" w:rsidRPr="005871A5" w:rsidRDefault="005871A5" w:rsidP="005871A5">
      <w:pPr>
        <w:spacing w:after="300" w:line="360" w:lineRule="atLeast"/>
        <w:jc w:val="both"/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</w:pPr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Προσκαλούνται οι χωριανοί και όλοι οι πιστοί να παραστούν. Όσοι από τους πιστούς επιθυμούν μπορούν να φέρουν μαζί τους πρόσφορα και κόλλυβα για την Αρτοκλασία και τα μνημόσυνα.</w:t>
      </w:r>
    </w:p>
    <w:p w:rsidR="005871A5" w:rsidRPr="005871A5" w:rsidRDefault="005871A5" w:rsidP="005871A5">
      <w:pPr>
        <w:spacing w:after="300" w:line="360" w:lineRule="atLeast"/>
        <w:jc w:val="both"/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</w:pPr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Της Ιεράς Ακολουθίας θα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προστεί</w:t>
      </w:r>
      <w:proofErr w:type="spellEnd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 ο Επίσκοπος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Μεσαορίας</w:t>
      </w:r>
      <w:proofErr w:type="spellEnd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 κ. Γρηγόριος,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συμπαραστατούμενος</w:t>
      </w:r>
      <w:proofErr w:type="spellEnd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 από τον Πρωτοπρεσβύτερο π. Παναγιώτη Προδρόμου και άλλους κληρικούς.</w:t>
      </w:r>
    </w:p>
    <w:p w:rsidR="005871A5" w:rsidRPr="005871A5" w:rsidRDefault="005871A5" w:rsidP="005871A5">
      <w:pPr>
        <w:spacing w:after="300" w:line="360" w:lineRule="atLeast"/>
        <w:jc w:val="both"/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</w:pPr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Για περισσότερες πληροφορίες για τη μεταφορά και άλλες λεπτομέρειες περί της Ακολουθίας, μπορείτε να επικοινωνείτε με τον Εκκλησιαστικό Επίτροπο κ. Ανδρέα Πατσιά στο τηλέφωνο 99272734.</w:t>
      </w:r>
    </w:p>
    <w:p w:rsidR="005871A5" w:rsidRPr="005871A5" w:rsidRDefault="005871A5" w:rsidP="005871A5">
      <w:pPr>
        <w:spacing w:after="300" w:line="360" w:lineRule="atLeast"/>
        <w:jc w:val="both"/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</w:pPr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Η Εκκλησιαστική Επιτροπή ευχαριστεί για τη συνεργασία τον Κοινοτάρχη, τους Προέδρους των σωματείων και τα μέλη των συμβουλίων, καθώς και την ομάδα ευπρεπισμού του Ναού και του περιβάλλοντος χώρου.</w:t>
      </w:r>
    </w:p>
    <w:p w:rsidR="005871A5" w:rsidRPr="005871A5" w:rsidRDefault="005871A5" w:rsidP="005871A5">
      <w:pPr>
        <w:spacing w:after="300" w:line="360" w:lineRule="atLeast"/>
        <w:jc w:val="both"/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</w:pPr>
      <w:r w:rsidRPr="005871A5">
        <w:rPr>
          <w:rFonts w:ascii="Arial" w:eastAsia="Times New Roman" w:hAnsi="Arial" w:cs="Arial"/>
          <w:color w:val="3D3D3D"/>
          <w:sz w:val="23"/>
          <w:szCs w:val="23"/>
          <w:lang w:eastAsia="en-GB"/>
        </w:rPr>
        <w:t> </w:t>
      </w:r>
    </w:p>
    <w:p w:rsidR="005871A5" w:rsidRPr="005871A5" w:rsidRDefault="005871A5" w:rsidP="005871A5">
      <w:pPr>
        <w:spacing w:line="360" w:lineRule="atLeast"/>
        <w:jc w:val="both"/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</w:pPr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 xml:space="preserve">Από την Ιερά Αρχιεπισκοπή Κύπρου και την Εκκλησιαστική Επιτροπή Αγίου Χαραλάμπους </w:t>
      </w:r>
      <w:proofErr w:type="spellStart"/>
      <w:r w:rsidRPr="005871A5">
        <w:rPr>
          <w:rFonts w:ascii="Arial" w:eastAsia="Times New Roman" w:hAnsi="Arial" w:cs="Arial"/>
          <w:color w:val="3D3D3D"/>
          <w:sz w:val="23"/>
          <w:szCs w:val="23"/>
          <w:lang w:val="el-GR" w:eastAsia="en-GB"/>
        </w:rPr>
        <w:t>Κοντέας</w:t>
      </w:r>
      <w:proofErr w:type="spellEnd"/>
    </w:p>
    <w:p w:rsidR="00A803FC" w:rsidRPr="005871A5" w:rsidRDefault="005871A5">
      <w:pPr>
        <w:rPr>
          <w:lang w:val="el-GR"/>
        </w:rPr>
      </w:pPr>
      <w:bookmarkStart w:id="0" w:name="_GoBack"/>
      <w:bookmarkEnd w:id="0"/>
    </w:p>
    <w:sectPr w:rsidR="00A803FC" w:rsidRPr="0058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A5"/>
    <w:rsid w:val="000974EC"/>
    <w:rsid w:val="005871A5"/>
    <w:rsid w:val="00C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17A26-B4EE-440A-881A-B01294A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7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71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8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</dc:creator>
  <cp:keywords/>
  <dc:description/>
  <cp:lastModifiedBy>TMG</cp:lastModifiedBy>
  <cp:revision>1</cp:revision>
  <dcterms:created xsi:type="dcterms:W3CDTF">2017-02-06T10:59:00Z</dcterms:created>
  <dcterms:modified xsi:type="dcterms:W3CDTF">2017-02-06T11:01:00Z</dcterms:modified>
</cp:coreProperties>
</file>