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Η Ιερά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Μητρόπολις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Μόρφου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, η Εκκλησιαστική Επιτροπή του ιερού ναού του Τιμίου Σταυρού και το Κοινοτικό Συμβούλιο Κάτω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Ζώδιας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ανακοινώνουν – ενημερώνουν την τέλεση αρχιερατικής αναστάσιμης Θείας Λειτουργίας στο ιερό Παρεκκλήσιο του Αγίου Γεωργίου «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Ξαλώνων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»</w:t>
      </w:r>
      <w:r>
        <w:rPr>
          <w:rStyle w:val="apple-converted-space"/>
          <w:rFonts w:ascii="Arial" w:hAnsi="Arial" w:cs="Arial"/>
          <w:color w:val="3D3D3D"/>
          <w:sz w:val="23"/>
          <w:szCs w:val="23"/>
        </w:rPr>
        <w:t> 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την Κυριακή 28 Μαΐου 2017. Οι Ακολουθίες θα αρχίσουν στις 06:00 π.μ. και θα περατωθούν στις 10:30 π.μ.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Των ιερών Ακολουθιών του Όρθρου, της</w:t>
      </w:r>
      <w:r>
        <w:rPr>
          <w:rFonts w:ascii="Arial" w:hAnsi="Arial" w:cs="Arial"/>
          <w:color w:val="3D3D3D"/>
          <w:sz w:val="23"/>
          <w:szCs w:val="23"/>
        </w:rPr>
        <w:t> 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Θείας Λειτουργίας και της Λιτανείας θα προστεί ο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Πανιερώτατος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Μητροπολίτης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Μόρφου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κ. Νεόφυτος,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συμπαραστατούμενος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από κληρικούς της Μητροπόλεως.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Άφιξη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Πανιερωτάτου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: 07:00 π.μ.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Παράκλησις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όπως προηγηθεί κατάλληλη προετοιμασία για την συμμετοχή μας στο Μυστήριο της Θείας Ευχαριστίας.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Θα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τελεσθούν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εορτές και μνημόσυνα.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Style w:val="Strong"/>
          <w:rFonts w:ascii="Arial" w:hAnsi="Arial" w:cs="Arial"/>
          <w:color w:val="3D3D3D"/>
          <w:sz w:val="23"/>
          <w:szCs w:val="23"/>
          <w:lang w:val="el-GR"/>
        </w:rPr>
        <w:t>Για πληροφορίες απευθύνεστε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>: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Style w:val="Strong"/>
          <w:rFonts w:ascii="Arial" w:hAnsi="Arial" w:cs="Arial"/>
          <w:color w:val="3D3D3D"/>
          <w:sz w:val="23"/>
          <w:szCs w:val="23"/>
          <w:lang w:val="el-GR"/>
        </w:rPr>
        <w:t>1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. π. Κωνσταντίνος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Συμεού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: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τηλ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.: 99524488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Style w:val="Strong"/>
          <w:rFonts w:ascii="Arial" w:hAnsi="Arial" w:cs="Arial"/>
          <w:color w:val="3D3D3D"/>
          <w:sz w:val="23"/>
          <w:szCs w:val="23"/>
          <w:lang w:val="el-GR"/>
        </w:rPr>
        <w:t>2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. κ.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Χριστάκης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Καττιρτζιής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, Πρόεδρος Κ.Σ.: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τηλ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.: 99221222</w:t>
      </w:r>
    </w:p>
    <w:p w:rsidR="00BD6CF2" w:rsidRPr="00BD6CF2" w:rsidRDefault="00BD6CF2" w:rsidP="00BD6CF2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3D3D3D"/>
          <w:sz w:val="23"/>
          <w:szCs w:val="23"/>
          <w:lang w:val="el-GR"/>
        </w:rPr>
      </w:pPr>
      <w:r w:rsidRPr="00BD6CF2">
        <w:rPr>
          <w:rStyle w:val="Strong"/>
          <w:rFonts w:ascii="Arial" w:hAnsi="Arial" w:cs="Arial"/>
          <w:color w:val="3D3D3D"/>
          <w:sz w:val="23"/>
          <w:szCs w:val="23"/>
          <w:lang w:val="el-GR"/>
        </w:rPr>
        <w:t>3</w:t>
      </w:r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. Ιερά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Μητρόπολις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Μόρφου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 xml:space="preserve">: π. Κυριακός Παπαγιάννης </w:t>
      </w:r>
      <w:proofErr w:type="spellStart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τηλ</w:t>
      </w:r>
      <w:proofErr w:type="spellEnd"/>
      <w:r w:rsidRPr="00BD6CF2">
        <w:rPr>
          <w:rFonts w:ascii="Arial" w:hAnsi="Arial" w:cs="Arial"/>
          <w:color w:val="3D3D3D"/>
          <w:sz w:val="23"/>
          <w:szCs w:val="23"/>
          <w:lang w:val="el-GR"/>
        </w:rPr>
        <w:t>.: 22932401</w:t>
      </w:r>
    </w:p>
    <w:p w:rsidR="00A803FC" w:rsidRPr="00BD6CF2" w:rsidRDefault="00BD6CF2">
      <w:pPr>
        <w:rPr>
          <w:lang w:val="el-GR"/>
        </w:rPr>
      </w:pPr>
      <w:bookmarkStart w:id="0" w:name="_GoBack"/>
      <w:bookmarkEnd w:id="0"/>
    </w:p>
    <w:sectPr w:rsidR="00A803FC" w:rsidRPr="00BD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2"/>
    <w:rsid w:val="000974EC"/>
    <w:rsid w:val="00237BD9"/>
    <w:rsid w:val="008719AC"/>
    <w:rsid w:val="00BD6CF2"/>
    <w:rsid w:val="00C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7FE0E-A4FB-405F-A067-BEB45EC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D6CF2"/>
  </w:style>
  <w:style w:type="character" w:styleId="Strong">
    <w:name w:val="Strong"/>
    <w:basedOn w:val="DefaultParagraphFont"/>
    <w:uiPriority w:val="22"/>
    <w:qFormat/>
    <w:rsid w:val="00BD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TMG</cp:lastModifiedBy>
  <cp:revision>1</cp:revision>
  <dcterms:created xsi:type="dcterms:W3CDTF">2017-05-30T07:47:00Z</dcterms:created>
  <dcterms:modified xsi:type="dcterms:W3CDTF">2017-05-30T07:51:00Z</dcterms:modified>
</cp:coreProperties>
</file>